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2287"/>
        <w:gridCol w:w="2927"/>
        <w:gridCol w:w="8248"/>
      </w:tblGrid>
      <w:tr w:rsidR="00661BFC" w14:paraId="1B9BC284" w14:textId="77777777" w:rsidTr="00661BFC">
        <w:tc>
          <w:tcPr>
            <w:tcW w:w="2287" w:type="dxa"/>
          </w:tcPr>
          <w:p w14:paraId="001A8900" w14:textId="77777777" w:rsidR="00661BFC" w:rsidRPr="00CA79A3" w:rsidRDefault="00661BFC" w:rsidP="00424F1A">
            <w:pPr>
              <w:rPr>
                <w:b/>
                <w:bCs/>
              </w:rPr>
            </w:pPr>
            <w:r w:rsidRPr="00CA79A3">
              <w:rPr>
                <w:b/>
                <w:bCs/>
              </w:rPr>
              <w:t>Этап</w:t>
            </w:r>
          </w:p>
        </w:tc>
        <w:tc>
          <w:tcPr>
            <w:tcW w:w="2927" w:type="dxa"/>
          </w:tcPr>
          <w:p w14:paraId="150665BF" w14:textId="77777777" w:rsidR="00661BFC" w:rsidRPr="00CA79A3" w:rsidRDefault="00661BFC" w:rsidP="00424F1A">
            <w:pPr>
              <w:rPr>
                <w:b/>
                <w:bCs/>
              </w:rPr>
            </w:pPr>
            <w:r w:rsidRPr="00CA79A3">
              <w:rPr>
                <w:b/>
                <w:bCs/>
              </w:rPr>
              <w:t>Средство</w:t>
            </w:r>
          </w:p>
        </w:tc>
        <w:tc>
          <w:tcPr>
            <w:tcW w:w="8248" w:type="dxa"/>
          </w:tcPr>
          <w:p w14:paraId="317A1254" w14:textId="77777777" w:rsidR="00661BFC" w:rsidRPr="00CA79A3" w:rsidRDefault="00661BFC" w:rsidP="00424F1A">
            <w:pPr>
              <w:jc w:val="left"/>
              <w:rPr>
                <w:b/>
                <w:bCs/>
              </w:rPr>
            </w:pPr>
            <w:r w:rsidRPr="00CA79A3">
              <w:rPr>
                <w:b/>
                <w:bCs/>
              </w:rPr>
              <w:t>Порядок применения</w:t>
            </w:r>
          </w:p>
        </w:tc>
      </w:tr>
      <w:tr w:rsidR="00661BFC" w14:paraId="7D598E1C" w14:textId="77777777" w:rsidTr="00661BFC">
        <w:tc>
          <w:tcPr>
            <w:tcW w:w="2287" w:type="dxa"/>
          </w:tcPr>
          <w:p w14:paraId="4181F68E" w14:textId="77777777" w:rsidR="00661BFC" w:rsidRDefault="00661BFC" w:rsidP="00424F1A">
            <w:proofErr w:type="spellStart"/>
            <w:r>
              <w:t>Демакияж</w:t>
            </w:r>
            <w:proofErr w:type="spellEnd"/>
          </w:p>
        </w:tc>
        <w:tc>
          <w:tcPr>
            <w:tcW w:w="2927" w:type="dxa"/>
          </w:tcPr>
          <w:p w14:paraId="31DC6CB2" w14:textId="77777777" w:rsidR="00661BFC" w:rsidRPr="00E13B37" w:rsidRDefault="00661BFC" w:rsidP="00424F1A">
            <w:r w:rsidRPr="00E13B37">
              <w:t>Натуральное очищающее молочко</w:t>
            </w:r>
          </w:p>
        </w:tc>
        <w:tc>
          <w:tcPr>
            <w:tcW w:w="8248" w:type="dxa"/>
          </w:tcPr>
          <w:p w14:paraId="7042AA99" w14:textId="77777777" w:rsidR="00661BFC" w:rsidRDefault="00661BFC" w:rsidP="00424F1A">
            <w:r>
              <w:t xml:space="preserve">На кожу нанести небольшое количество </w:t>
            </w:r>
            <w:r w:rsidRPr="009B1C87">
              <w:rPr>
                <w:b/>
                <w:bCs/>
              </w:rPr>
              <w:t xml:space="preserve">Натуральное очищающее молочко – Natural </w:t>
            </w:r>
            <w:proofErr w:type="spellStart"/>
            <w:r w:rsidRPr="009B1C87">
              <w:rPr>
                <w:b/>
                <w:bCs/>
              </w:rPr>
              <w:t>Cleansing</w:t>
            </w:r>
            <w:proofErr w:type="spellEnd"/>
            <w:r w:rsidRPr="009B1C87">
              <w:rPr>
                <w:b/>
                <w:bCs/>
              </w:rPr>
              <w:t xml:space="preserve"> </w:t>
            </w:r>
            <w:proofErr w:type="spellStart"/>
            <w:r w:rsidRPr="009B1C87">
              <w:rPr>
                <w:b/>
                <w:bCs/>
              </w:rPr>
              <w:t>Milk</w:t>
            </w:r>
            <w:proofErr w:type="spellEnd"/>
            <w:r>
              <w:rPr>
                <w:b/>
                <w:bCs/>
              </w:rPr>
              <w:t xml:space="preserve">, </w:t>
            </w:r>
            <w:r w:rsidRPr="009B1C87">
              <w:t>распределить по лицу, шее и декольте, удаляя загрязнения и декоративную косметику, а затем тщательно смыть водой.</w:t>
            </w:r>
            <w:r>
              <w:rPr>
                <w:b/>
                <w:bCs/>
              </w:rPr>
              <w:t xml:space="preserve"> </w:t>
            </w:r>
            <w:r>
              <w:t>Кожу просушить салфеткой.</w:t>
            </w:r>
          </w:p>
        </w:tc>
      </w:tr>
      <w:tr w:rsidR="00661BFC" w14:paraId="47AFA397" w14:textId="77777777" w:rsidTr="00661BFC">
        <w:tc>
          <w:tcPr>
            <w:tcW w:w="2287" w:type="dxa"/>
          </w:tcPr>
          <w:p w14:paraId="6FADBF4E" w14:textId="77777777" w:rsidR="00661BFC" w:rsidRDefault="00661BFC" w:rsidP="00424F1A">
            <w:r>
              <w:t xml:space="preserve">Массаж </w:t>
            </w:r>
          </w:p>
        </w:tc>
        <w:tc>
          <w:tcPr>
            <w:tcW w:w="2927" w:type="dxa"/>
          </w:tcPr>
          <w:p w14:paraId="77910C58" w14:textId="77777777" w:rsidR="00661BFC" w:rsidRPr="00E13B37" w:rsidRDefault="00661BFC" w:rsidP="00424F1A">
            <w:r>
              <w:t>Массажное масло</w:t>
            </w:r>
          </w:p>
        </w:tc>
        <w:tc>
          <w:tcPr>
            <w:tcW w:w="8248" w:type="dxa"/>
          </w:tcPr>
          <w:p w14:paraId="1293734C" w14:textId="77777777" w:rsidR="00661BFC" w:rsidRDefault="00661BFC" w:rsidP="00424F1A">
            <w:r>
              <w:t xml:space="preserve">Провести массаж лица с использованием </w:t>
            </w:r>
            <w:proofErr w:type="spellStart"/>
            <w:r w:rsidRPr="009B1C87">
              <w:rPr>
                <w:b/>
                <w:bCs/>
              </w:rPr>
              <w:t>Massage</w:t>
            </w:r>
            <w:proofErr w:type="spellEnd"/>
            <w:r w:rsidRPr="009B1C87">
              <w:rPr>
                <w:b/>
                <w:bCs/>
              </w:rPr>
              <w:t xml:space="preserve"> </w:t>
            </w:r>
            <w:proofErr w:type="spellStart"/>
            <w:r w:rsidRPr="009B1C87">
              <w:rPr>
                <w:b/>
                <w:bCs/>
              </w:rPr>
              <w:t>oil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661BFC" w14:paraId="29AAFC66" w14:textId="77777777" w:rsidTr="00661BFC">
        <w:trPr>
          <w:trHeight w:val="2208"/>
        </w:trPr>
        <w:tc>
          <w:tcPr>
            <w:tcW w:w="2287" w:type="dxa"/>
          </w:tcPr>
          <w:p w14:paraId="3823BF08" w14:textId="77777777" w:rsidR="00661BFC" w:rsidRDefault="00661BFC" w:rsidP="00424F1A">
            <w:pPr>
              <w:ind w:firstLine="0"/>
            </w:pPr>
          </w:p>
          <w:p w14:paraId="4E647451" w14:textId="77777777" w:rsidR="00661BFC" w:rsidRDefault="00661BFC" w:rsidP="00424F1A">
            <w:pPr>
              <w:ind w:firstLine="0"/>
            </w:pPr>
          </w:p>
          <w:p w14:paraId="7ECF1C2B" w14:textId="77777777" w:rsidR="00661BFC" w:rsidRDefault="00661BFC" w:rsidP="00424F1A">
            <w:pPr>
              <w:ind w:firstLine="0"/>
            </w:pPr>
          </w:p>
          <w:p w14:paraId="6A78882B" w14:textId="77777777" w:rsidR="00661BFC" w:rsidRDefault="00661BFC" w:rsidP="00424F1A">
            <w:pPr>
              <w:ind w:firstLine="0"/>
            </w:pPr>
          </w:p>
          <w:p w14:paraId="2D0CBEDA" w14:textId="77777777" w:rsidR="00661BFC" w:rsidRDefault="00661BFC" w:rsidP="00424F1A">
            <w:pPr>
              <w:ind w:firstLine="0"/>
            </w:pPr>
            <w:r>
              <w:t>Глубокое очищение</w:t>
            </w:r>
          </w:p>
        </w:tc>
        <w:tc>
          <w:tcPr>
            <w:tcW w:w="2927" w:type="dxa"/>
          </w:tcPr>
          <w:p w14:paraId="5D0273E1" w14:textId="77777777" w:rsidR="00661BFC" w:rsidRDefault="00661BFC" w:rsidP="00424F1A">
            <w:pPr>
              <w:rPr>
                <w:rFonts w:eastAsia="Times New Roman" w:cstheme="minorHAnsi"/>
                <w:lang w:eastAsia="ru-RU"/>
              </w:rPr>
            </w:pPr>
          </w:p>
          <w:p w14:paraId="422471E7" w14:textId="77777777" w:rsidR="00661BFC" w:rsidRDefault="00661BFC" w:rsidP="00424F1A">
            <w:pPr>
              <w:rPr>
                <w:rFonts w:eastAsia="Times New Roman" w:cstheme="minorHAnsi"/>
                <w:lang w:eastAsia="ru-RU"/>
              </w:rPr>
            </w:pPr>
          </w:p>
          <w:p w14:paraId="0B328BBB" w14:textId="77777777" w:rsidR="00661BFC" w:rsidRDefault="00661BFC" w:rsidP="00424F1A">
            <w:pPr>
              <w:rPr>
                <w:rFonts w:eastAsia="Times New Roman" w:cstheme="minorHAnsi"/>
                <w:lang w:eastAsia="ru-RU"/>
              </w:rPr>
            </w:pPr>
          </w:p>
          <w:p w14:paraId="2D272C1F" w14:textId="77777777" w:rsidR="00661BFC" w:rsidRPr="00BD1716" w:rsidRDefault="00661BFC" w:rsidP="00424F1A">
            <w:r w:rsidRPr="00905DE3">
              <w:rPr>
                <w:rFonts w:eastAsia="Times New Roman" w:cstheme="minorHAnsi"/>
                <w:lang w:eastAsia="ru-RU"/>
              </w:rPr>
              <w:t>Энзимная пудра</w:t>
            </w:r>
            <w:r>
              <w:rPr>
                <w:rFonts w:eastAsia="Times New Roman" w:cstheme="minorHAnsi"/>
                <w:lang w:val="en-US" w:eastAsia="ru-RU"/>
              </w:rPr>
              <w:t xml:space="preserve"> </w:t>
            </w:r>
            <w:r>
              <w:rPr>
                <w:rFonts w:eastAsia="Times New Roman" w:cstheme="minorHAnsi"/>
                <w:lang w:eastAsia="ru-RU"/>
              </w:rPr>
              <w:t>Про-баланс</w:t>
            </w:r>
          </w:p>
        </w:tc>
        <w:tc>
          <w:tcPr>
            <w:tcW w:w="8248" w:type="dxa"/>
          </w:tcPr>
          <w:p w14:paraId="52D47B06" w14:textId="77777777" w:rsidR="00661BFC" w:rsidRDefault="00661BFC" w:rsidP="00424F1A">
            <w:r>
              <w:rPr>
                <w:rFonts w:eastAsia="Times New Roman" w:cstheme="minorHAnsi"/>
                <w:lang w:eastAsia="ru-RU"/>
              </w:rPr>
              <w:t>С</w:t>
            </w:r>
            <w:r w:rsidRPr="003D19D7">
              <w:rPr>
                <w:rFonts w:eastAsia="Times New Roman" w:cstheme="minorHAnsi"/>
                <w:lang w:eastAsia="ru-RU"/>
              </w:rPr>
              <w:t xml:space="preserve">мешать </w:t>
            </w:r>
            <w:r>
              <w:rPr>
                <w:rFonts w:eastAsia="Times New Roman" w:cstheme="minorHAnsi"/>
                <w:lang w:eastAsia="ru-RU"/>
              </w:rPr>
              <w:t xml:space="preserve">в отдельной емкости </w:t>
            </w:r>
            <w:r w:rsidRPr="003D19D7">
              <w:rPr>
                <w:rFonts w:eastAsia="Times New Roman" w:cstheme="minorHAnsi"/>
                <w:lang w:eastAsia="ru-RU"/>
              </w:rPr>
              <w:t xml:space="preserve">небольшое количество </w:t>
            </w:r>
            <w:r w:rsidRPr="00905DE3">
              <w:rPr>
                <w:rFonts w:eastAsia="Times New Roman" w:cstheme="minorHAnsi"/>
                <w:lang w:eastAsia="ru-RU"/>
              </w:rPr>
              <w:t>энзимной пудры</w:t>
            </w:r>
            <w:r>
              <w:t xml:space="preserve"> </w:t>
            </w:r>
            <w:r w:rsidRPr="00905DE3">
              <w:rPr>
                <w:rFonts w:eastAsia="Times New Roman" w:cstheme="minorHAnsi"/>
                <w:lang w:eastAsia="ru-RU"/>
              </w:rPr>
              <w:t xml:space="preserve">Pro-Balance — </w:t>
            </w:r>
            <w:proofErr w:type="spellStart"/>
            <w:r w:rsidRPr="00905DE3">
              <w:rPr>
                <w:rFonts w:eastAsia="Times New Roman" w:cstheme="minorHAnsi"/>
                <w:b/>
                <w:bCs/>
                <w:lang w:eastAsia="ru-RU"/>
              </w:rPr>
              <w:t>Enzyme</w:t>
            </w:r>
            <w:proofErr w:type="spellEnd"/>
            <w:r w:rsidRPr="00905DE3">
              <w:rPr>
                <w:rFonts w:eastAsia="Times New Roman" w:cstheme="minorHAnsi"/>
                <w:b/>
                <w:bCs/>
                <w:lang w:eastAsia="ru-RU"/>
              </w:rPr>
              <w:t xml:space="preserve"> </w:t>
            </w:r>
            <w:proofErr w:type="spellStart"/>
            <w:r w:rsidRPr="00905DE3">
              <w:rPr>
                <w:rFonts w:eastAsia="Times New Roman" w:cstheme="minorHAnsi"/>
                <w:b/>
                <w:bCs/>
                <w:lang w:eastAsia="ru-RU"/>
              </w:rPr>
              <w:t>powder</w:t>
            </w:r>
            <w:proofErr w:type="spellEnd"/>
            <w:r w:rsidRPr="00905DE3">
              <w:rPr>
                <w:rFonts w:eastAsia="Times New Roman" w:cstheme="minorHAnsi"/>
                <w:b/>
                <w:bCs/>
                <w:lang w:eastAsia="ru-RU"/>
              </w:rPr>
              <w:t xml:space="preserve"> Pro-Balance с водой̆</w:t>
            </w:r>
            <w:r w:rsidRPr="003D19D7">
              <w:rPr>
                <w:rFonts w:eastAsia="Times New Roman" w:cstheme="minorHAnsi"/>
                <w:lang w:eastAsia="ru-RU"/>
              </w:rPr>
              <w:t>,</w:t>
            </w:r>
            <w:r>
              <w:rPr>
                <w:rFonts w:eastAsia="Times New Roman" w:cstheme="minorHAnsi"/>
                <w:lang w:eastAsia="ru-RU"/>
              </w:rPr>
              <w:t xml:space="preserve"> вспенить до консистенции мусса</w:t>
            </w:r>
            <w:r w:rsidRPr="003D19D7">
              <w:rPr>
                <w:rFonts w:eastAsia="Times New Roman" w:cstheme="minorHAnsi"/>
                <w:lang w:eastAsia="ru-RU"/>
              </w:rPr>
              <w:t xml:space="preserve"> </w:t>
            </w:r>
            <w:r>
              <w:rPr>
                <w:rFonts w:eastAsia="Times New Roman" w:cstheme="minorHAnsi"/>
                <w:lang w:eastAsia="ru-RU"/>
              </w:rPr>
              <w:t>и р</w:t>
            </w:r>
            <w:r w:rsidRPr="003D19D7">
              <w:rPr>
                <w:rFonts w:eastAsia="Times New Roman" w:cstheme="minorHAnsi"/>
                <w:lang w:eastAsia="ru-RU"/>
              </w:rPr>
              <w:t>авномерно распределить на влажную поверхность кожи (избегая области вокруг глаз) легкими массажными движениями (</w:t>
            </w:r>
            <w:r>
              <w:rPr>
                <w:rFonts w:eastAsia="Times New Roman" w:cstheme="minorHAnsi"/>
                <w:lang w:eastAsia="ru-RU"/>
              </w:rPr>
              <w:t xml:space="preserve">5 </w:t>
            </w:r>
            <w:r w:rsidRPr="003D19D7">
              <w:rPr>
                <w:rFonts w:eastAsia="Times New Roman" w:cstheme="minorHAnsi"/>
                <w:lang w:eastAsia="ru-RU"/>
              </w:rPr>
              <w:t xml:space="preserve">минут), особое внимание уделить проблемным участкам кожи. Обильно смыть водой. </w:t>
            </w:r>
            <w:r>
              <w:rPr>
                <w:rFonts w:eastAsia="Times New Roman" w:cstheme="minorHAnsi"/>
                <w:lang w:eastAsia="ru-RU"/>
              </w:rPr>
              <w:t>Кожу просушить салфетками.</w:t>
            </w:r>
          </w:p>
        </w:tc>
      </w:tr>
      <w:tr w:rsidR="00661BFC" w14:paraId="0CE01D7F" w14:textId="77777777" w:rsidTr="00661BFC">
        <w:tc>
          <w:tcPr>
            <w:tcW w:w="2287" w:type="dxa"/>
            <w:vMerge w:val="restart"/>
          </w:tcPr>
          <w:p w14:paraId="1FA1A2E8" w14:textId="77777777" w:rsidR="00661BFC" w:rsidRDefault="00661BFC" w:rsidP="00424F1A"/>
          <w:p w14:paraId="16F36D8F" w14:textId="77777777" w:rsidR="00661BFC" w:rsidRDefault="00661BFC" w:rsidP="00424F1A"/>
          <w:p w14:paraId="13BEC12C" w14:textId="77777777" w:rsidR="00661BFC" w:rsidRDefault="00661BFC" w:rsidP="00424F1A">
            <w:proofErr w:type="spellStart"/>
            <w:r>
              <w:t>Карбокситерапия</w:t>
            </w:r>
            <w:proofErr w:type="spellEnd"/>
            <w:r>
              <w:t xml:space="preserve"> </w:t>
            </w:r>
          </w:p>
        </w:tc>
        <w:tc>
          <w:tcPr>
            <w:tcW w:w="2927" w:type="dxa"/>
          </w:tcPr>
          <w:p w14:paraId="18056DA2" w14:textId="77777777" w:rsidR="00661BFC" w:rsidRDefault="00661BFC" w:rsidP="00424F1A">
            <w:r>
              <w:t>Первый этап</w:t>
            </w:r>
          </w:p>
        </w:tc>
        <w:tc>
          <w:tcPr>
            <w:tcW w:w="8248" w:type="dxa"/>
          </w:tcPr>
          <w:p w14:paraId="234B9F9E" w14:textId="77777777" w:rsidR="00661BFC" w:rsidRPr="00E13B37" w:rsidRDefault="00661BFC" w:rsidP="00424F1A">
            <w:pPr>
              <w:rPr>
                <w:b/>
                <w:bCs/>
              </w:rPr>
            </w:pPr>
            <w:r>
              <w:t xml:space="preserve">Нанести небольшое количество геля </w:t>
            </w:r>
            <w:proofErr w:type="spellStart"/>
            <w:r w:rsidRPr="00864E30">
              <w:rPr>
                <w:b/>
                <w:bCs/>
              </w:rPr>
              <w:t>Carboxy</w:t>
            </w:r>
            <w:proofErr w:type="spellEnd"/>
            <w:r w:rsidRPr="00864E30">
              <w:rPr>
                <w:b/>
                <w:bCs/>
              </w:rPr>
              <w:t xml:space="preserve"> </w:t>
            </w:r>
            <w:proofErr w:type="gramStart"/>
            <w:r w:rsidRPr="00864E30">
              <w:rPr>
                <w:b/>
                <w:bCs/>
              </w:rPr>
              <w:t xml:space="preserve">Professional  </w:t>
            </w:r>
            <w:r w:rsidRPr="00864E30">
              <w:rPr>
                <w:b/>
                <w:bCs/>
                <w:lang w:val="en-US"/>
              </w:rPr>
              <w:t>STEP</w:t>
            </w:r>
            <w:proofErr w:type="gramEnd"/>
            <w:r w:rsidRPr="00864E30">
              <w:rPr>
                <w:b/>
                <w:bCs/>
              </w:rPr>
              <w:t xml:space="preserve"> 1</w:t>
            </w:r>
            <w:r w:rsidRPr="00E13B37">
              <w:t xml:space="preserve">– </w:t>
            </w:r>
            <w:proofErr w:type="spellStart"/>
            <w:r w:rsidRPr="00E13B37">
              <w:t>Карбокситерапия</w:t>
            </w:r>
            <w:proofErr w:type="spellEnd"/>
            <w:r w:rsidRPr="00E13B37">
              <w:t xml:space="preserve"> </w:t>
            </w:r>
            <w:r>
              <w:t>этап 1, Время экспозиции 5-6 минут</w:t>
            </w:r>
          </w:p>
          <w:p w14:paraId="273739FB" w14:textId="77777777" w:rsidR="00661BFC" w:rsidRDefault="00661BFC" w:rsidP="00424F1A">
            <w:pPr>
              <w:rPr>
                <w:rFonts w:eastAsia="Times New Roman" w:cstheme="minorHAnsi"/>
                <w:lang w:eastAsia="ru-RU"/>
              </w:rPr>
            </w:pPr>
          </w:p>
        </w:tc>
      </w:tr>
      <w:tr w:rsidR="00661BFC" w14:paraId="64988318" w14:textId="77777777" w:rsidTr="00661BFC">
        <w:tc>
          <w:tcPr>
            <w:tcW w:w="2287" w:type="dxa"/>
            <w:vMerge/>
          </w:tcPr>
          <w:p w14:paraId="0CD85ACB" w14:textId="77777777" w:rsidR="00661BFC" w:rsidRDefault="00661BFC" w:rsidP="00424F1A"/>
        </w:tc>
        <w:tc>
          <w:tcPr>
            <w:tcW w:w="2927" w:type="dxa"/>
          </w:tcPr>
          <w:p w14:paraId="631FE66D" w14:textId="77777777" w:rsidR="00661BFC" w:rsidRDefault="00661BFC" w:rsidP="00424F1A">
            <w:r>
              <w:t>Второй этап</w:t>
            </w:r>
          </w:p>
        </w:tc>
        <w:tc>
          <w:tcPr>
            <w:tcW w:w="8248" w:type="dxa"/>
          </w:tcPr>
          <w:p w14:paraId="59D7C4C7" w14:textId="77777777" w:rsidR="00661BFC" w:rsidRDefault="00661BFC" w:rsidP="00424F1A">
            <w:r>
              <w:tab/>
              <w:t xml:space="preserve">Не смывая нанесенный гель, сухой кисточкой нанести </w:t>
            </w:r>
            <w:proofErr w:type="gramStart"/>
            <w:r>
              <w:t xml:space="preserve">гель  </w:t>
            </w:r>
            <w:r w:rsidRPr="00E13B37">
              <w:t>–</w:t>
            </w:r>
            <w:proofErr w:type="gramEnd"/>
            <w:r w:rsidRPr="00E13B37">
              <w:t xml:space="preserve"> </w:t>
            </w:r>
            <w:proofErr w:type="spellStart"/>
            <w:r w:rsidRPr="00E13B37">
              <w:t>Карбокситерапия</w:t>
            </w:r>
            <w:proofErr w:type="spellEnd"/>
            <w:r w:rsidRPr="00E13B37">
              <w:t xml:space="preserve"> </w:t>
            </w:r>
            <w:r>
              <w:t xml:space="preserve">этап 2 - </w:t>
            </w:r>
            <w:proofErr w:type="spellStart"/>
            <w:r w:rsidRPr="00864E30">
              <w:rPr>
                <w:b/>
                <w:bCs/>
              </w:rPr>
              <w:t>Carboxy</w:t>
            </w:r>
            <w:proofErr w:type="spellEnd"/>
            <w:r w:rsidRPr="00864E30">
              <w:rPr>
                <w:b/>
                <w:bCs/>
              </w:rPr>
              <w:t xml:space="preserve"> Professional  </w:t>
            </w:r>
            <w:r w:rsidRPr="00864E30">
              <w:rPr>
                <w:b/>
                <w:bCs/>
                <w:lang w:val="en-US"/>
              </w:rPr>
              <w:t>STEP</w:t>
            </w:r>
            <w:r w:rsidRPr="00864E3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2. </w:t>
            </w:r>
            <w:r>
              <w:t xml:space="preserve"> </w:t>
            </w:r>
            <w:r w:rsidRPr="00864E30">
              <w:t>Время экспозиции 5-6 минут</w:t>
            </w:r>
            <w:r>
              <w:t>.</w:t>
            </w:r>
            <w:r w:rsidRPr="003D19D7">
              <w:rPr>
                <w:rFonts w:eastAsia="Times New Roman" w:cstheme="minorHAnsi"/>
                <w:lang w:eastAsia="ru-RU"/>
              </w:rPr>
              <w:t xml:space="preserve"> Обильно смыть водой. </w:t>
            </w:r>
            <w:r>
              <w:rPr>
                <w:rFonts w:eastAsia="Times New Roman" w:cstheme="minorHAnsi"/>
                <w:lang w:eastAsia="ru-RU"/>
              </w:rPr>
              <w:t>Кожу просушить салфетками</w:t>
            </w:r>
          </w:p>
        </w:tc>
      </w:tr>
      <w:tr w:rsidR="00661BFC" w14:paraId="360F600D" w14:textId="77777777" w:rsidTr="00661BFC">
        <w:tc>
          <w:tcPr>
            <w:tcW w:w="2287" w:type="dxa"/>
          </w:tcPr>
          <w:p w14:paraId="49EA22A9" w14:textId="77777777" w:rsidR="00661BFC" w:rsidRDefault="00661BFC" w:rsidP="00424F1A"/>
          <w:p w14:paraId="3640794C" w14:textId="77777777" w:rsidR="00661BFC" w:rsidRDefault="00661BFC" w:rsidP="00424F1A">
            <w:r>
              <w:t>Восстановление</w:t>
            </w:r>
          </w:p>
        </w:tc>
        <w:tc>
          <w:tcPr>
            <w:tcW w:w="2927" w:type="dxa"/>
          </w:tcPr>
          <w:p w14:paraId="627A3286" w14:textId="77777777" w:rsidR="00661BFC" w:rsidRPr="006D6715" w:rsidRDefault="00661BFC" w:rsidP="00424F1A">
            <w:r w:rsidRPr="00864E30">
              <w:t>Сыворотка</w:t>
            </w:r>
            <w:r>
              <w:t xml:space="preserve"> БСП Лифт</w:t>
            </w:r>
            <w:r w:rsidRPr="00864E30">
              <w:t xml:space="preserve"> </w:t>
            </w:r>
          </w:p>
        </w:tc>
        <w:tc>
          <w:tcPr>
            <w:tcW w:w="8248" w:type="dxa"/>
          </w:tcPr>
          <w:p w14:paraId="04F11753" w14:textId="77777777" w:rsidR="00661BFC" w:rsidRDefault="00661BFC" w:rsidP="00424F1A">
            <w:r>
              <w:t xml:space="preserve">Распределите 0,5-1 мл сыворотки </w:t>
            </w:r>
            <w:r w:rsidRPr="00BD1716">
              <w:rPr>
                <w:b/>
                <w:bCs/>
                <w:lang w:val="en-US"/>
              </w:rPr>
              <w:t>BSP</w:t>
            </w:r>
            <w:r w:rsidRPr="00BD1716">
              <w:rPr>
                <w:b/>
                <w:bCs/>
              </w:rPr>
              <w:t xml:space="preserve"> </w:t>
            </w:r>
            <w:r w:rsidRPr="00BD1716">
              <w:rPr>
                <w:b/>
                <w:bCs/>
                <w:lang w:val="en-US"/>
              </w:rPr>
              <w:t>LIFT</w:t>
            </w:r>
            <w:r w:rsidRPr="00BD1716">
              <w:rPr>
                <w:b/>
                <w:bCs/>
              </w:rPr>
              <w:t xml:space="preserve"> </w:t>
            </w:r>
            <w:r w:rsidRPr="00BD1716">
              <w:rPr>
                <w:b/>
                <w:bCs/>
                <w:lang w:val="en-US"/>
              </w:rPr>
              <w:t>SERUM</w:t>
            </w:r>
            <w:r w:rsidRPr="00BD1716">
              <w:t xml:space="preserve"> </w:t>
            </w:r>
            <w:r w:rsidRPr="00CA79A3">
              <w:t>по обрабатываемой коже, дождитесь впитывания</w:t>
            </w:r>
          </w:p>
        </w:tc>
      </w:tr>
      <w:tr w:rsidR="00661BFC" w14:paraId="0F207E04" w14:textId="77777777" w:rsidTr="00661BFC">
        <w:tc>
          <w:tcPr>
            <w:tcW w:w="2287" w:type="dxa"/>
          </w:tcPr>
          <w:p w14:paraId="06E49AF5" w14:textId="77777777" w:rsidR="00661BFC" w:rsidRDefault="00661BFC" w:rsidP="00424F1A"/>
          <w:p w14:paraId="0B196061" w14:textId="77777777" w:rsidR="00661BFC" w:rsidRDefault="00661BFC" w:rsidP="00424F1A"/>
          <w:p w14:paraId="679325A1" w14:textId="77777777" w:rsidR="00661BFC" w:rsidRPr="005704A1" w:rsidRDefault="00661BFC" w:rsidP="00424F1A">
            <w:r>
              <w:t xml:space="preserve">Защита </w:t>
            </w:r>
          </w:p>
        </w:tc>
        <w:tc>
          <w:tcPr>
            <w:tcW w:w="2927" w:type="dxa"/>
          </w:tcPr>
          <w:p w14:paraId="13177AC4" w14:textId="77777777" w:rsidR="00661BFC" w:rsidRPr="00BD1716" w:rsidRDefault="00661BFC" w:rsidP="00424F1A">
            <w:r w:rsidRPr="006C761A">
              <w:t>Крем</w:t>
            </w:r>
            <w:r w:rsidRPr="00BD1716">
              <w:t xml:space="preserve"> </w:t>
            </w:r>
            <w:r w:rsidRPr="006C761A">
              <w:t>с</w:t>
            </w:r>
            <w:r w:rsidRPr="00BD1716">
              <w:t xml:space="preserve"> </w:t>
            </w:r>
            <w:r w:rsidRPr="006C761A">
              <w:t>пептидами</w:t>
            </w:r>
            <w:r w:rsidRPr="00BD1716">
              <w:t xml:space="preserve"> "</w:t>
            </w:r>
            <w:r>
              <w:t xml:space="preserve">Нью </w:t>
            </w:r>
            <w:proofErr w:type="spellStart"/>
            <w:r>
              <w:t>Лайф</w:t>
            </w:r>
            <w:proofErr w:type="spellEnd"/>
            <w:r w:rsidRPr="00BD1716">
              <w:t>"</w:t>
            </w:r>
          </w:p>
        </w:tc>
        <w:tc>
          <w:tcPr>
            <w:tcW w:w="8248" w:type="dxa"/>
          </w:tcPr>
          <w:p w14:paraId="06CD6C8D" w14:textId="77777777" w:rsidR="00661BFC" w:rsidRDefault="00661BFC" w:rsidP="00424F1A">
            <w:r w:rsidRPr="006C761A">
              <w:t xml:space="preserve">Кончиками пальцев нанести </w:t>
            </w:r>
            <w:r>
              <w:t xml:space="preserve">1-2 мл </w:t>
            </w:r>
            <w:r w:rsidRPr="00BD1716">
              <w:rPr>
                <w:b/>
                <w:bCs/>
                <w:lang w:val="en-US"/>
              </w:rPr>
              <w:t>Peptide</w:t>
            </w:r>
            <w:r w:rsidRPr="00BD1716">
              <w:rPr>
                <w:b/>
                <w:bCs/>
              </w:rPr>
              <w:t xml:space="preserve"> </w:t>
            </w:r>
            <w:r w:rsidRPr="00BD1716">
              <w:rPr>
                <w:b/>
                <w:bCs/>
                <w:lang w:val="en-US"/>
              </w:rPr>
              <w:t>New</w:t>
            </w:r>
            <w:r w:rsidRPr="00BD1716">
              <w:rPr>
                <w:b/>
                <w:bCs/>
              </w:rPr>
              <w:t xml:space="preserve"> </w:t>
            </w:r>
            <w:r w:rsidRPr="00BD1716">
              <w:rPr>
                <w:b/>
                <w:bCs/>
                <w:lang w:val="en-US"/>
              </w:rPr>
              <w:t>Life</w:t>
            </w:r>
            <w:r w:rsidRPr="006C761A">
              <w:t xml:space="preserve"> и впитать его легкими массажными движениями в кожу лица, шеи и декольте.</w:t>
            </w:r>
          </w:p>
        </w:tc>
      </w:tr>
      <w:tr w:rsidR="00661BFC" w14:paraId="49490E9B" w14:textId="77777777" w:rsidTr="00661BFC">
        <w:tc>
          <w:tcPr>
            <w:tcW w:w="2287" w:type="dxa"/>
          </w:tcPr>
          <w:p w14:paraId="6C8F0849" w14:textId="77777777" w:rsidR="00661BFC" w:rsidRDefault="00661BFC" w:rsidP="00424F1A">
            <w:proofErr w:type="spellStart"/>
            <w:r>
              <w:t>Заверщение</w:t>
            </w:r>
            <w:proofErr w:type="spellEnd"/>
          </w:p>
        </w:tc>
        <w:tc>
          <w:tcPr>
            <w:tcW w:w="2927" w:type="dxa"/>
          </w:tcPr>
          <w:p w14:paraId="463DD87F" w14:textId="77777777" w:rsidR="00661BFC" w:rsidRPr="005704A1" w:rsidRDefault="00661BFC" w:rsidP="00424F1A">
            <w:r>
              <w:t xml:space="preserve">Антивозрастной увлажняющий солнцезащитный крем с </w:t>
            </w:r>
            <w:r>
              <w:rPr>
                <w:lang w:val="en-US"/>
              </w:rPr>
              <w:t>SPF</w:t>
            </w:r>
            <w:r>
              <w:t xml:space="preserve"> 30/50</w:t>
            </w:r>
          </w:p>
        </w:tc>
        <w:tc>
          <w:tcPr>
            <w:tcW w:w="8248" w:type="dxa"/>
          </w:tcPr>
          <w:p w14:paraId="4DA76344" w14:textId="77777777" w:rsidR="00661BFC" w:rsidRDefault="00661BFC" w:rsidP="00424F1A">
            <w:pPr>
              <w:jc w:val="left"/>
            </w:pPr>
            <w:r>
              <w:t xml:space="preserve">В дневное время использовать солнцезащитный крем </w:t>
            </w:r>
            <w:r w:rsidRPr="00DE557B">
              <w:rPr>
                <w:b/>
                <w:bCs/>
              </w:rPr>
              <w:t xml:space="preserve">Anti </w:t>
            </w:r>
            <w:proofErr w:type="spellStart"/>
            <w:r w:rsidRPr="00DE557B">
              <w:rPr>
                <w:b/>
                <w:bCs/>
              </w:rPr>
              <w:t>age</w:t>
            </w:r>
            <w:proofErr w:type="spellEnd"/>
            <w:r w:rsidRPr="00DE557B">
              <w:rPr>
                <w:b/>
                <w:bCs/>
              </w:rPr>
              <w:t xml:space="preserve"> + </w:t>
            </w:r>
            <w:proofErr w:type="spellStart"/>
            <w:r w:rsidRPr="00DE557B">
              <w:rPr>
                <w:b/>
                <w:bCs/>
              </w:rPr>
              <w:t>Moisturizing</w:t>
            </w:r>
            <w:proofErr w:type="spellEnd"/>
            <w:r w:rsidRPr="00DE557B">
              <w:rPr>
                <w:b/>
                <w:bCs/>
              </w:rPr>
              <w:t xml:space="preserve"> SPF </w:t>
            </w:r>
            <w:r>
              <w:rPr>
                <w:b/>
                <w:bCs/>
              </w:rPr>
              <w:t>30/50 (</w:t>
            </w:r>
            <w:r w:rsidRPr="00BD1716">
              <w:t>0,3 мл)</w:t>
            </w:r>
          </w:p>
        </w:tc>
      </w:tr>
    </w:tbl>
    <w:p w14:paraId="0C0F8C3F" w14:textId="77777777" w:rsidR="00FD11B2" w:rsidRDefault="00FD11B2"/>
    <w:sectPr w:rsidR="00FD11B2" w:rsidSect="00661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1"/>
    <w:rsid w:val="00661BFC"/>
    <w:rsid w:val="00832211"/>
    <w:rsid w:val="00F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4F22"/>
  <w15:chartTrackingRefBased/>
  <w15:docId w15:val="{CD58DA62-D722-45A0-8BA0-5566A3F2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BFC"/>
    <w:pPr>
      <w:spacing w:after="0" w:line="240" w:lineRule="auto"/>
      <w:ind w:firstLine="284"/>
      <w:jc w:val="both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2026-02-06T09:39:00Z</dcterms:created>
  <dcterms:modified xsi:type="dcterms:W3CDTF">2026-02-06T09:42:00Z</dcterms:modified>
</cp:coreProperties>
</file>